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2229" w14:textId="77777777" w:rsidR="00184188" w:rsidRDefault="00B20655" w:rsidP="00184188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Calibri"/>
          <w:b/>
          <w:bCs/>
          <w:color w:val="000000"/>
          <w:kern w:val="0"/>
          <w:sz w:val="32"/>
          <w:szCs w:val="32"/>
        </w:rPr>
      </w:pPr>
      <w:r w:rsidRPr="00184188">
        <w:rPr>
          <w:rFonts w:ascii="宋体" w:eastAsia="宋体" w:hAnsi="宋体" w:cs="Calibri" w:hint="eastAsia"/>
          <w:b/>
          <w:bCs/>
          <w:color w:val="000000"/>
          <w:kern w:val="0"/>
          <w:sz w:val="32"/>
          <w:szCs w:val="32"/>
        </w:rPr>
        <w:t>电子工程学院</w:t>
      </w:r>
      <w:r w:rsidR="00184188" w:rsidRPr="00AF521E">
        <w:rPr>
          <w:rFonts w:ascii="宋体" w:eastAsia="宋体" w:hAnsi="宋体" w:cs="Calibri" w:hint="eastAsia"/>
          <w:b/>
          <w:bCs/>
          <w:color w:val="000000"/>
          <w:kern w:val="0"/>
          <w:sz w:val="32"/>
          <w:szCs w:val="32"/>
        </w:rPr>
        <w:t>关于开展国有资产专项检查工作的通知</w:t>
      </w:r>
    </w:p>
    <w:p w14:paraId="790B5EF3" w14:textId="77777777" w:rsidR="00171D70" w:rsidRDefault="00171D70" w:rsidP="00184188">
      <w:pPr>
        <w:widowControl/>
        <w:shd w:val="clear" w:color="auto" w:fill="FFFFFF"/>
        <w:jc w:val="left"/>
        <w:rPr>
          <w:rFonts w:ascii="仿宋_GB2312" w:eastAsia="仿宋_GB2312" w:hAnsi="Calibri" w:cs="Calibri"/>
          <w:color w:val="000000"/>
          <w:kern w:val="0"/>
          <w:sz w:val="28"/>
          <w:szCs w:val="28"/>
        </w:rPr>
      </w:pPr>
    </w:p>
    <w:p w14:paraId="44468B62" w14:textId="77777777" w:rsidR="00184188" w:rsidRPr="00AF521E" w:rsidRDefault="00184188" w:rsidP="00184188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为进一步加强国有资产管理，提高资产使用效益，根据《天津职业技术师范大学关于开展资金资产全面清查工作的实施方案》要求，依照《天津职业技术师范大学仪器设备使用和处置管理办法（修订）》（</w:t>
      </w:r>
      <w:proofErr w:type="gramStart"/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津职师大</w:t>
      </w:r>
      <w:proofErr w:type="gramEnd"/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发[2017]214号）、《天津职业技术师范大学岗位变动职工国有资产交接管理办法（修订）》（</w:t>
      </w:r>
      <w:proofErr w:type="gramStart"/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津职师大</w:t>
      </w:r>
      <w:proofErr w:type="gramEnd"/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发[2017]216号）等文件规定，现就开展国有资产专项检查工作安排如下：</w:t>
      </w:r>
    </w:p>
    <w:p w14:paraId="615E1939" w14:textId="77777777" w:rsidR="00184188" w:rsidRPr="00AF521E" w:rsidRDefault="00184188" w:rsidP="00184188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F521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一、检查范围</w:t>
      </w:r>
    </w:p>
    <w:p w14:paraId="71FA8BC0" w14:textId="77777777" w:rsidR="00184188" w:rsidRPr="00AF521E" w:rsidRDefault="00171D70" w:rsidP="00184188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学院全部</w:t>
      </w:r>
      <w:r w:rsidR="00184188"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国有资产日常管理情况。</w:t>
      </w:r>
    </w:p>
    <w:p w14:paraId="33D0421B" w14:textId="77777777" w:rsidR="00184188" w:rsidRPr="00AF521E" w:rsidRDefault="00184188" w:rsidP="00184188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F521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二、检查内容</w:t>
      </w:r>
    </w:p>
    <w:p w14:paraId="5784DB4D" w14:textId="77777777" w:rsidR="00184188" w:rsidRPr="00AF521E" w:rsidRDefault="00184188" w:rsidP="00184188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根据我校资产管理相关文件要求，开展以下工作检查：</w:t>
      </w:r>
    </w:p>
    <w:p w14:paraId="1EDDFC7B" w14:textId="77777777" w:rsidR="00184188" w:rsidRPr="00AF521E" w:rsidRDefault="00184188" w:rsidP="00184188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</w:t>
      </w:r>
      <w:r w:rsidR="00171D7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</w:t>
      </w:r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有关资产管理制度落实情况，在对现有资产进行全面盘点基础上，着重检查：是否做到账、物、人相符，对于岗位异动人员，是否及时办理资产调拨手续，资产标签是否粘贴完好；</w:t>
      </w:r>
    </w:p>
    <w:p w14:paraId="452BB68D" w14:textId="77777777" w:rsidR="00184188" w:rsidRPr="00AF521E" w:rsidRDefault="00184188" w:rsidP="00184188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2．是否专人负责资产日常管理工作，是否根据制度要求，严格执行资产处置相关程序；</w:t>
      </w:r>
    </w:p>
    <w:p w14:paraId="39071E15" w14:textId="77777777" w:rsidR="00184188" w:rsidRPr="00AF521E" w:rsidRDefault="00184188" w:rsidP="00184188">
      <w:pPr>
        <w:widowControl/>
        <w:shd w:val="clear" w:color="auto" w:fill="FFFFFF"/>
        <w:spacing w:before="100" w:beforeAutospacing="1" w:after="100" w:afterAutospacing="1"/>
        <w:ind w:firstLine="420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 </w:t>
      </w:r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3.在前期天津市财政局、天津市教委开展的资产清查工作基础上，是否还存在资产盘亏、盘盈情况。</w:t>
      </w:r>
    </w:p>
    <w:p w14:paraId="6119E3D1" w14:textId="77777777" w:rsidR="00187776" w:rsidRDefault="00187776" w:rsidP="00184188">
      <w:pPr>
        <w:widowControl/>
        <w:shd w:val="clear" w:color="auto" w:fill="FFFFFF"/>
        <w:ind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三、检查程序</w:t>
      </w:r>
    </w:p>
    <w:p w14:paraId="3945C11D" w14:textId="77777777" w:rsidR="00187776" w:rsidRPr="00EA16F0" w:rsidRDefault="00187776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1.学院检查工作领导小组：</w:t>
      </w:r>
    </w:p>
    <w:p w14:paraId="440E3680" w14:textId="77777777" w:rsidR="00187776" w:rsidRDefault="00187776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组长：程中、张军  </w:t>
      </w:r>
    </w:p>
    <w:p w14:paraId="704D927B" w14:textId="77777777" w:rsidR="00554F31" w:rsidRPr="00EA16F0" w:rsidRDefault="00554F31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副组长:</w:t>
      </w:r>
      <w:r w:rsidRPr="00EA16F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刘芬、李士心、杨旭</w:t>
      </w:r>
    </w:p>
    <w:p w14:paraId="6AF96B8C" w14:textId="3B284606" w:rsidR="00187776" w:rsidRDefault="00187776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成员：</w:t>
      </w:r>
      <w:r w:rsidR="00492E09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丁学文、</w:t>
      </w:r>
      <w:r w:rsidR="00EA16F0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王锦、孙秀强、倪晓昌、王爽、王蕾</w:t>
      </w:r>
    </w:p>
    <w:p w14:paraId="7D9FC53A" w14:textId="77777777" w:rsidR="00554F31" w:rsidRPr="00EA16F0" w:rsidRDefault="00554F31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秘书：刘丹阳、李开昕</w:t>
      </w:r>
    </w:p>
    <w:p w14:paraId="755E4D82" w14:textId="77777777" w:rsidR="00187776" w:rsidRPr="00EA16F0" w:rsidRDefault="00187776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="00943A63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资产检查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分为自查、学院</w:t>
      </w:r>
      <w:r w:rsidR="00943A63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抽查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两个阶段。</w:t>
      </w:r>
    </w:p>
    <w:p w14:paraId="3DD075C7" w14:textId="77777777" w:rsidR="00187776" w:rsidRPr="00EA16F0" w:rsidRDefault="00187776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（1）自查：由设备负责人完成。</w:t>
      </w:r>
    </w:p>
    <w:p w14:paraId="01432F62" w14:textId="77777777" w:rsidR="00187776" w:rsidRPr="00EA16F0" w:rsidRDefault="00187776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主要任务： </w:t>
      </w:r>
    </w:p>
    <w:p w14:paraId="097D7F26" w14:textId="21FB2C27" w:rsidR="00EA16F0" w:rsidRDefault="00187776" w:rsidP="00B92688">
      <w:pPr>
        <w:pStyle w:val="a7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Chars="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对所负责仪器设备的管理</w:t>
      </w:r>
      <w:r w:rsidR="00DE5414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情况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进行自查、</w:t>
      </w:r>
      <w:r w:rsidR="00EA16F0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着重检查：是否做到账、物、人相符，对于岗位异动人员，是否及时办理资产调拨手续，资产标签是否粘贴完好，进行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总结</w:t>
      </w:r>
      <w:r w:rsidR="009440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并填写《国有资产</w:t>
      </w:r>
      <w:r w:rsidR="009440BB" w:rsidRPr="009440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自查反馈表</w:t>
      </w:r>
      <w:r w:rsidR="009440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14:paraId="2E837F4B" w14:textId="77777777" w:rsidR="00187776" w:rsidRPr="00EA16F0" w:rsidRDefault="00187776" w:rsidP="00B92688">
      <w:pPr>
        <w:pStyle w:val="a7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Chars="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按时将自查结果报学院</w:t>
      </w:r>
      <w:r w:rsidR="00DE5414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检查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工作小组。</w:t>
      </w:r>
    </w:p>
    <w:p w14:paraId="05B71EDA" w14:textId="77777777" w:rsidR="00187776" w:rsidRPr="00EA16F0" w:rsidRDefault="00187776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（2）学院</w:t>
      </w:r>
      <w:r w:rsidR="00DE5414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抽查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：由</w:t>
      </w:r>
      <w:r w:rsidR="00DE5414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检查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</w:t>
      </w:r>
      <w:r w:rsidR="00DE5414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领导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小组完成。</w:t>
      </w:r>
    </w:p>
    <w:p w14:paraId="5D274EAC" w14:textId="77777777" w:rsidR="00187776" w:rsidRPr="00EA16F0" w:rsidRDefault="00187776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主要任务：</w:t>
      </w:r>
    </w:p>
    <w:p w14:paraId="48020AE4" w14:textId="77777777" w:rsidR="00187776" w:rsidRPr="00EA16F0" w:rsidRDefault="00187776" w:rsidP="00235C17">
      <w:pPr>
        <w:pStyle w:val="a7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Chars="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对</w:t>
      </w:r>
      <w:r w:rsidR="00EA16F0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仪器设备使用、管理状况进行</w:t>
      </w:r>
      <w:r w:rsidR="00EA16F0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抽查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，对存在的问题提出整改意见；</w:t>
      </w:r>
    </w:p>
    <w:p w14:paraId="1168AC4A" w14:textId="77777777" w:rsidR="00187776" w:rsidRPr="00EA16F0" w:rsidRDefault="00EA16F0" w:rsidP="00235C17">
      <w:pPr>
        <w:pStyle w:val="a7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Chars="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对照检查内容完成其他项目的核查</w:t>
      </w:r>
      <w:r w:rsidR="00187776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14:paraId="77A65617" w14:textId="77777777" w:rsidR="00187776" w:rsidRPr="00EA16F0" w:rsidRDefault="00187776" w:rsidP="00235C17">
      <w:pPr>
        <w:pStyle w:val="a7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Chars="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按时将</w:t>
      </w:r>
      <w:r w:rsidR="00492E09"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自查报告</w:t>
      </w:r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提交</w:t>
      </w:r>
      <w:proofErr w:type="gramStart"/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至国有</w:t>
      </w:r>
      <w:proofErr w:type="gramEnd"/>
      <w:r w:rsidRPr="00EA16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资产管理处。</w:t>
      </w:r>
    </w:p>
    <w:p w14:paraId="4341ADEF" w14:textId="77777777" w:rsidR="00187776" w:rsidRPr="00EA16F0" w:rsidRDefault="00187776" w:rsidP="00EA16F0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14:paraId="49BA9426" w14:textId="77777777" w:rsidR="00184188" w:rsidRPr="00AF521E" w:rsidRDefault="00184188" w:rsidP="00184188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AF521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四、检查时间</w:t>
      </w:r>
    </w:p>
    <w:p w14:paraId="15D245FB" w14:textId="77777777" w:rsidR="00184188" w:rsidRPr="00AF521E" w:rsidRDefault="00184188" w:rsidP="00184188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自查整改阶段：2020年6月22日～2020年6月</w:t>
      </w:r>
      <w:r w:rsidR="00DE5414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28</w:t>
      </w:r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日，</w:t>
      </w:r>
      <w:r w:rsidR="00DE541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各设备负责人</w:t>
      </w:r>
      <w:r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自查及整改阶段。</w:t>
      </w:r>
    </w:p>
    <w:p w14:paraId="3ED36F4C" w14:textId="77777777" w:rsidR="00184188" w:rsidRPr="00AF521E" w:rsidRDefault="00DE5414" w:rsidP="00184188">
      <w:pPr>
        <w:widowControl/>
        <w:shd w:val="clear" w:color="auto" w:fill="FFFFFF"/>
        <w:spacing w:before="100" w:beforeAutospacing="1" w:after="100" w:afterAutospacing="1"/>
        <w:ind w:firstLine="560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</w:t>
      </w:r>
      <w:r w:rsidR="00184188"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抽查阶段：2020年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6</w:t>
      </w:r>
      <w:r w:rsidR="00184188"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29</w:t>
      </w:r>
      <w:r w:rsidR="00184188"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日～2020年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6</w:t>
      </w:r>
      <w:r w:rsidR="00184188"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30</w:t>
      </w:r>
      <w:r w:rsidR="00184188" w:rsidRPr="00AF52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日。</w:t>
      </w:r>
    </w:p>
    <w:p w14:paraId="50618A87" w14:textId="77777777" w:rsidR="00184188" w:rsidRPr="00AF521E" w:rsidRDefault="00184188" w:rsidP="0018418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F521E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 </w:t>
      </w:r>
    </w:p>
    <w:p w14:paraId="490C47AA" w14:textId="77777777" w:rsidR="00184188" w:rsidRPr="00AF521E" w:rsidRDefault="00184188" w:rsidP="0018418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F521E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 </w:t>
      </w:r>
    </w:p>
    <w:p w14:paraId="772630CD" w14:textId="77777777" w:rsidR="00184188" w:rsidRPr="00AF521E" w:rsidRDefault="00184188" w:rsidP="0018418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F521E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 </w:t>
      </w:r>
    </w:p>
    <w:p w14:paraId="0F2B25D5" w14:textId="40B2FBEC" w:rsidR="00184188" w:rsidRPr="00AF521E" w:rsidRDefault="00DE5414" w:rsidP="00DE5414">
      <w:pPr>
        <w:widowControl/>
        <w:shd w:val="clear" w:color="auto" w:fill="FFFFFF"/>
        <w:wordWrap w:val="0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 xml:space="preserve">电子工程学院 </w:t>
      </w:r>
      <w:r w:rsidR="009440BB">
        <w:rPr>
          <w:rFonts w:ascii="仿宋_GB2312" w:eastAsia="仿宋_GB2312" w:hAnsi="Calibri" w:cs="Calibri"/>
          <w:color w:val="000000"/>
          <w:kern w:val="0"/>
          <w:sz w:val="28"/>
          <w:szCs w:val="28"/>
        </w:rPr>
        <w:t xml:space="preserve"> </w:t>
      </w:r>
    </w:p>
    <w:p w14:paraId="05570B83" w14:textId="77777777" w:rsidR="00184188" w:rsidRPr="00AF521E" w:rsidRDefault="00184188" w:rsidP="00184188">
      <w:pPr>
        <w:widowControl/>
        <w:shd w:val="clear" w:color="auto" w:fill="FFFFFF"/>
        <w:ind w:firstLine="4620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F521E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2020</w:t>
      </w:r>
      <w:r w:rsidRPr="00AF521E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年</w:t>
      </w:r>
      <w:r w:rsidRPr="00AF521E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6</w:t>
      </w:r>
      <w:r w:rsidRPr="00AF521E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月</w:t>
      </w:r>
      <w:r w:rsidRPr="00AF521E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2</w:t>
      </w:r>
      <w:r w:rsidR="00DE5414">
        <w:rPr>
          <w:rFonts w:ascii="Calibri" w:eastAsia="仿宋_GB2312" w:hAnsi="Calibri" w:cs="Calibri"/>
          <w:color w:val="000000"/>
          <w:kern w:val="0"/>
          <w:sz w:val="28"/>
          <w:szCs w:val="28"/>
        </w:rPr>
        <w:t>3</w:t>
      </w:r>
      <w:r w:rsidRPr="00AF521E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日</w:t>
      </w:r>
    </w:p>
    <w:p w14:paraId="77615DBA" w14:textId="77777777" w:rsidR="00184188" w:rsidRPr="00184188" w:rsidRDefault="00184188" w:rsidP="00184188">
      <w:pPr>
        <w:rPr>
          <w:rFonts w:ascii="宋体" w:eastAsia="宋体" w:hAnsi="宋体"/>
        </w:rPr>
      </w:pPr>
    </w:p>
    <w:p w14:paraId="6D55B12A" w14:textId="4808B7A3" w:rsidR="00174B2A" w:rsidRPr="009440BB" w:rsidRDefault="009440BB">
      <w:r>
        <w:rPr>
          <w:rFonts w:hint="eastAsia"/>
        </w:rPr>
        <w:t>附件1</w:t>
      </w:r>
      <w:r>
        <w:t xml:space="preserve"> </w:t>
      </w:r>
      <w:r w:rsidRPr="009440BB">
        <w:rPr>
          <w:rFonts w:hint="eastAsia"/>
        </w:rPr>
        <w:t>国有资产自查反馈表</w:t>
      </w:r>
    </w:p>
    <w:p w14:paraId="0B7A7732" w14:textId="345875FB" w:rsidR="00AE6DD5" w:rsidRPr="009440BB" w:rsidRDefault="009440BB">
      <w:r>
        <w:rPr>
          <w:rFonts w:hint="eastAsia"/>
        </w:rPr>
        <w:t>附件2</w:t>
      </w:r>
      <w:r>
        <w:t xml:space="preserve"> </w:t>
      </w:r>
      <w:r w:rsidRPr="009440BB">
        <w:rPr>
          <w:rFonts w:hint="eastAsia"/>
        </w:rPr>
        <w:t>天津职业技术师范大学固定资产调拨单</w:t>
      </w:r>
    </w:p>
    <w:p w14:paraId="74135B40" w14:textId="0DC23915" w:rsidR="003C3522" w:rsidRDefault="003C3522"/>
    <w:p w14:paraId="6F148423" w14:textId="77777777" w:rsidR="003C3522" w:rsidRDefault="003C3522">
      <w:pPr>
        <w:widowControl/>
        <w:jc w:val="left"/>
      </w:pPr>
      <w:r>
        <w:br w:type="page"/>
      </w:r>
    </w:p>
    <w:p w14:paraId="0A7A37FA" w14:textId="30C444A0" w:rsidR="008F29A9" w:rsidRDefault="003C3522" w:rsidP="00941D0A">
      <w:pPr>
        <w:pStyle w:val="a8"/>
      </w:pPr>
      <w:r>
        <w:rPr>
          <w:rFonts w:hint="eastAsia"/>
        </w:rPr>
        <w:lastRenderedPageBreak/>
        <w:t>国有资产自查反馈表</w:t>
      </w:r>
    </w:p>
    <w:p w14:paraId="74897A2D" w14:textId="77777777" w:rsidR="00941D0A" w:rsidRPr="00941D0A" w:rsidRDefault="00941D0A" w:rsidP="00941D0A">
      <w:pPr>
        <w:rPr>
          <w:rFonts w:hint="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177"/>
      </w:tblGrid>
      <w:tr w:rsidR="003C3522" w:rsidRPr="00941D0A" w14:paraId="578F2C91" w14:textId="77777777" w:rsidTr="00941D0A">
        <w:tc>
          <w:tcPr>
            <w:tcW w:w="2376" w:type="dxa"/>
          </w:tcPr>
          <w:p w14:paraId="09A5F64A" w14:textId="531E4264" w:rsidR="003C3522" w:rsidRPr="009B61CF" w:rsidRDefault="003C3522" w:rsidP="00941D0A">
            <w:pPr>
              <w:jc w:val="center"/>
              <w:rPr>
                <w:sz w:val="28"/>
                <w:szCs w:val="28"/>
              </w:rPr>
            </w:pPr>
            <w:r w:rsidRPr="009B61CF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3969" w:type="dxa"/>
          </w:tcPr>
          <w:p w14:paraId="3EE63253" w14:textId="6FA339F1" w:rsidR="003C3522" w:rsidRPr="009B61CF" w:rsidRDefault="003C3522" w:rsidP="00941D0A">
            <w:pPr>
              <w:jc w:val="center"/>
              <w:rPr>
                <w:sz w:val="28"/>
                <w:szCs w:val="28"/>
              </w:rPr>
            </w:pPr>
            <w:r w:rsidRPr="009B61CF">
              <w:rPr>
                <w:rFonts w:hint="eastAsia"/>
                <w:sz w:val="28"/>
                <w:szCs w:val="28"/>
              </w:rPr>
              <w:t>存在问题</w:t>
            </w:r>
          </w:p>
        </w:tc>
        <w:tc>
          <w:tcPr>
            <w:tcW w:w="2177" w:type="dxa"/>
          </w:tcPr>
          <w:p w14:paraId="202571E5" w14:textId="72BC52FF" w:rsidR="003C3522" w:rsidRPr="009B61CF" w:rsidRDefault="003C3522" w:rsidP="00941D0A">
            <w:pPr>
              <w:jc w:val="center"/>
              <w:rPr>
                <w:sz w:val="28"/>
                <w:szCs w:val="28"/>
              </w:rPr>
            </w:pPr>
            <w:r w:rsidRPr="009B61CF">
              <w:rPr>
                <w:rFonts w:hint="eastAsia"/>
                <w:sz w:val="28"/>
                <w:szCs w:val="28"/>
              </w:rPr>
              <w:t>整改完成时间</w:t>
            </w:r>
          </w:p>
        </w:tc>
      </w:tr>
      <w:tr w:rsidR="003C3522" w14:paraId="0AAB8DC7" w14:textId="77777777" w:rsidTr="00941D0A">
        <w:tc>
          <w:tcPr>
            <w:tcW w:w="2376" w:type="dxa"/>
          </w:tcPr>
          <w:p w14:paraId="2AAD905E" w14:textId="10B69784" w:rsidR="003C3522" w:rsidRPr="00941D0A" w:rsidRDefault="00303903" w:rsidP="00941D0A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941D0A">
              <w:rPr>
                <w:rFonts w:eastAsiaTheme="minorHAnsi" w:hint="eastAsia"/>
                <w:sz w:val="24"/>
                <w:szCs w:val="24"/>
              </w:rPr>
              <w:t>资产管理</w:t>
            </w:r>
            <w:r w:rsidRPr="00941D0A">
              <w:rPr>
                <w:rFonts w:eastAsiaTheme="minorHAnsi" w:hint="eastAsia"/>
                <w:sz w:val="24"/>
                <w:szCs w:val="24"/>
              </w:rPr>
              <w:t>账、物、人</w:t>
            </w:r>
            <w:r w:rsidRPr="00941D0A">
              <w:rPr>
                <w:rFonts w:eastAsiaTheme="minorHAnsi" w:hint="eastAsia"/>
                <w:sz w:val="24"/>
                <w:szCs w:val="24"/>
              </w:rPr>
              <w:t>是否</w:t>
            </w:r>
            <w:r w:rsidRPr="00941D0A">
              <w:rPr>
                <w:rFonts w:eastAsiaTheme="minorHAnsi" w:hint="eastAsia"/>
                <w:sz w:val="24"/>
                <w:szCs w:val="24"/>
              </w:rPr>
              <w:t>相符</w:t>
            </w:r>
          </w:p>
        </w:tc>
        <w:tc>
          <w:tcPr>
            <w:tcW w:w="3969" w:type="dxa"/>
          </w:tcPr>
          <w:p w14:paraId="5F8829E2" w14:textId="77777777" w:rsidR="003C3522" w:rsidRDefault="003C3522"/>
        </w:tc>
        <w:tc>
          <w:tcPr>
            <w:tcW w:w="2177" w:type="dxa"/>
          </w:tcPr>
          <w:p w14:paraId="05BBA4BD" w14:textId="77777777" w:rsidR="003C3522" w:rsidRDefault="003C3522"/>
        </w:tc>
      </w:tr>
      <w:tr w:rsidR="003C3522" w14:paraId="39A66A64" w14:textId="77777777" w:rsidTr="00941D0A">
        <w:tc>
          <w:tcPr>
            <w:tcW w:w="2376" w:type="dxa"/>
          </w:tcPr>
          <w:p w14:paraId="726AB7B9" w14:textId="54DA9931" w:rsidR="003C3522" w:rsidRPr="00941D0A" w:rsidRDefault="00303903" w:rsidP="00941D0A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941D0A">
              <w:rPr>
                <w:rFonts w:eastAsiaTheme="minorHAnsi" w:cs="宋体" w:hint="eastAsia"/>
                <w:color w:val="000000"/>
                <w:kern w:val="0"/>
                <w:sz w:val="24"/>
                <w:szCs w:val="24"/>
              </w:rPr>
              <w:t>是否存在</w:t>
            </w:r>
            <w:r w:rsidRPr="00AF521E">
              <w:rPr>
                <w:rFonts w:eastAsiaTheme="minorHAnsi" w:cs="宋体" w:hint="eastAsia"/>
                <w:color w:val="000000"/>
                <w:kern w:val="0"/>
                <w:sz w:val="24"/>
                <w:szCs w:val="24"/>
              </w:rPr>
              <w:t>岗位异动人员</w:t>
            </w:r>
            <w:r w:rsidRPr="00941D0A">
              <w:rPr>
                <w:rFonts w:eastAsiaTheme="minorHAnsi" w:cs="宋体" w:hint="eastAsia"/>
                <w:color w:val="000000"/>
                <w:kern w:val="0"/>
                <w:sz w:val="24"/>
                <w:szCs w:val="24"/>
              </w:rPr>
              <w:t>并未</w:t>
            </w:r>
            <w:r w:rsidRPr="00AF521E">
              <w:rPr>
                <w:rFonts w:eastAsiaTheme="minorHAnsi" w:cs="宋体" w:hint="eastAsia"/>
                <w:color w:val="000000"/>
                <w:kern w:val="0"/>
                <w:sz w:val="24"/>
                <w:szCs w:val="24"/>
              </w:rPr>
              <w:t>及时办理资产调拨手续</w:t>
            </w:r>
          </w:p>
        </w:tc>
        <w:tc>
          <w:tcPr>
            <w:tcW w:w="3969" w:type="dxa"/>
          </w:tcPr>
          <w:p w14:paraId="03172966" w14:textId="77777777" w:rsidR="003C3522" w:rsidRDefault="003C3522"/>
        </w:tc>
        <w:tc>
          <w:tcPr>
            <w:tcW w:w="2177" w:type="dxa"/>
          </w:tcPr>
          <w:p w14:paraId="2A9BE4D4" w14:textId="77777777" w:rsidR="003C3522" w:rsidRDefault="003C3522"/>
        </w:tc>
      </w:tr>
      <w:tr w:rsidR="003C3522" w14:paraId="01D34E0C" w14:textId="77777777" w:rsidTr="00941D0A">
        <w:tc>
          <w:tcPr>
            <w:tcW w:w="2376" w:type="dxa"/>
          </w:tcPr>
          <w:p w14:paraId="404C52D9" w14:textId="44A00847" w:rsidR="003C3522" w:rsidRPr="00941D0A" w:rsidRDefault="00303903" w:rsidP="00941D0A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F521E">
              <w:rPr>
                <w:rFonts w:eastAsiaTheme="minorHAnsi" w:cs="宋体" w:hint="eastAsia"/>
                <w:color w:val="000000"/>
                <w:kern w:val="0"/>
                <w:sz w:val="24"/>
                <w:szCs w:val="24"/>
              </w:rPr>
              <w:t>资产标签是否粘贴完好</w:t>
            </w:r>
          </w:p>
        </w:tc>
        <w:tc>
          <w:tcPr>
            <w:tcW w:w="3969" w:type="dxa"/>
          </w:tcPr>
          <w:p w14:paraId="4B13247A" w14:textId="77777777" w:rsidR="003C3522" w:rsidRDefault="003C3522"/>
        </w:tc>
        <w:tc>
          <w:tcPr>
            <w:tcW w:w="2177" w:type="dxa"/>
          </w:tcPr>
          <w:p w14:paraId="386B2766" w14:textId="77777777" w:rsidR="003C3522" w:rsidRDefault="003C3522"/>
        </w:tc>
      </w:tr>
      <w:tr w:rsidR="003C3522" w14:paraId="5A0230B0" w14:textId="77777777" w:rsidTr="00941D0A">
        <w:tc>
          <w:tcPr>
            <w:tcW w:w="2376" w:type="dxa"/>
          </w:tcPr>
          <w:p w14:paraId="2265DB9B" w14:textId="111EB54D" w:rsidR="003C3522" w:rsidRPr="00941D0A" w:rsidRDefault="00941D0A" w:rsidP="00941D0A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941D0A">
              <w:rPr>
                <w:rFonts w:eastAsiaTheme="minorHAnsi" w:hint="eastAsia"/>
                <w:sz w:val="24"/>
                <w:szCs w:val="24"/>
              </w:rPr>
              <w:t>资产是否存在无人管理的情况</w:t>
            </w:r>
          </w:p>
        </w:tc>
        <w:tc>
          <w:tcPr>
            <w:tcW w:w="3969" w:type="dxa"/>
          </w:tcPr>
          <w:p w14:paraId="38A69A76" w14:textId="77777777" w:rsidR="003C3522" w:rsidRDefault="003C3522"/>
        </w:tc>
        <w:tc>
          <w:tcPr>
            <w:tcW w:w="2177" w:type="dxa"/>
          </w:tcPr>
          <w:p w14:paraId="6A80607B" w14:textId="77777777" w:rsidR="003C3522" w:rsidRDefault="003C3522"/>
        </w:tc>
      </w:tr>
      <w:tr w:rsidR="003C3522" w14:paraId="30A10151" w14:textId="77777777" w:rsidTr="00941D0A">
        <w:tc>
          <w:tcPr>
            <w:tcW w:w="2376" w:type="dxa"/>
          </w:tcPr>
          <w:p w14:paraId="3BDCC9DE" w14:textId="77777777" w:rsidR="003C3522" w:rsidRDefault="00941D0A" w:rsidP="00941D0A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941D0A">
              <w:rPr>
                <w:rFonts w:eastAsiaTheme="minorHAnsi" w:hint="eastAsia"/>
                <w:sz w:val="24"/>
                <w:szCs w:val="24"/>
              </w:rPr>
              <w:t>其他存在的问题</w:t>
            </w:r>
          </w:p>
          <w:p w14:paraId="2112C042" w14:textId="3105856F" w:rsidR="00941D0A" w:rsidRPr="00941D0A" w:rsidRDefault="00941D0A" w:rsidP="00941D0A">
            <w:pPr>
              <w:spacing w:line="360" w:lineRule="auto"/>
              <w:jc w:val="center"/>
              <w:rPr>
                <w:rFonts w:eastAsiaTheme="minorHAns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66622A" w14:textId="77777777" w:rsidR="003C3522" w:rsidRDefault="003C3522"/>
        </w:tc>
        <w:tc>
          <w:tcPr>
            <w:tcW w:w="2177" w:type="dxa"/>
          </w:tcPr>
          <w:p w14:paraId="5DD0DC51" w14:textId="77777777" w:rsidR="003C3522" w:rsidRDefault="003C3522"/>
        </w:tc>
      </w:tr>
    </w:tbl>
    <w:p w14:paraId="1EDC64CA" w14:textId="08135E78" w:rsidR="008F29A9" w:rsidRDefault="008F29A9"/>
    <w:p w14:paraId="6A1BE733" w14:textId="4B8185EA" w:rsidR="008F29A9" w:rsidRDefault="008F29A9"/>
    <w:p w14:paraId="42FB3B8C" w14:textId="554A4B33" w:rsidR="003C3522" w:rsidRDefault="003C3522"/>
    <w:p w14:paraId="0EB47D20" w14:textId="56837356" w:rsidR="00AE6DD5" w:rsidRPr="003C3522" w:rsidRDefault="003C3522" w:rsidP="003C3522">
      <w:pPr>
        <w:widowControl/>
        <w:jc w:val="left"/>
        <w:rPr>
          <w:rFonts w:hint="eastAsia"/>
        </w:rPr>
      </w:pPr>
      <w:r>
        <w:br w:type="page"/>
      </w:r>
    </w:p>
    <w:p w14:paraId="6DD762EF" w14:textId="77777777" w:rsidR="00AE6DD5" w:rsidRDefault="00AE6DD5" w:rsidP="00AE6DD5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天津职业技术师范大学固定资产调拨单</w:t>
      </w:r>
    </w:p>
    <w:p w14:paraId="7AFB6A80" w14:textId="77777777" w:rsidR="00AE6DD5" w:rsidRDefault="00AE6DD5" w:rsidP="00AE6DD5">
      <w:pPr>
        <w:widowControl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Cs w:val="21"/>
        </w:rPr>
        <w:t xml:space="preserve">                                                        </w:t>
      </w:r>
      <w:r>
        <w:rPr>
          <w:rFonts w:ascii="仿宋_GB2312" w:eastAsia="仿宋_GB2312" w:hint="eastAsia"/>
          <w:sz w:val="24"/>
          <w:szCs w:val="24"/>
        </w:rPr>
        <w:t>年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249"/>
        <w:gridCol w:w="258"/>
        <w:gridCol w:w="1581"/>
        <w:gridCol w:w="424"/>
        <w:gridCol w:w="2249"/>
      </w:tblGrid>
      <w:tr w:rsidR="00AE6DD5" w14:paraId="68FF6A15" w14:textId="77777777" w:rsidTr="007B2D87">
        <w:tc>
          <w:tcPr>
            <w:tcW w:w="1761" w:type="dxa"/>
            <w:vAlign w:val="center"/>
          </w:tcPr>
          <w:p w14:paraId="1A319E1F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设备编号</w:t>
            </w:r>
          </w:p>
        </w:tc>
        <w:tc>
          <w:tcPr>
            <w:tcW w:w="2507" w:type="dxa"/>
            <w:gridSpan w:val="2"/>
            <w:vAlign w:val="center"/>
          </w:tcPr>
          <w:p w14:paraId="7C8BDB35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1C657931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设备名称</w:t>
            </w:r>
          </w:p>
        </w:tc>
        <w:tc>
          <w:tcPr>
            <w:tcW w:w="2673" w:type="dxa"/>
            <w:gridSpan w:val="2"/>
            <w:vAlign w:val="center"/>
          </w:tcPr>
          <w:p w14:paraId="7BE706DE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D5" w14:paraId="0AE27B83" w14:textId="77777777" w:rsidTr="007B2D87">
        <w:tc>
          <w:tcPr>
            <w:tcW w:w="1761" w:type="dxa"/>
            <w:vAlign w:val="center"/>
          </w:tcPr>
          <w:p w14:paraId="29959626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型号/规格</w:t>
            </w:r>
          </w:p>
        </w:tc>
        <w:tc>
          <w:tcPr>
            <w:tcW w:w="2507" w:type="dxa"/>
            <w:gridSpan w:val="2"/>
            <w:vAlign w:val="center"/>
          </w:tcPr>
          <w:p w14:paraId="6AAE0692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313EF5EB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    量</w:t>
            </w:r>
          </w:p>
        </w:tc>
        <w:tc>
          <w:tcPr>
            <w:tcW w:w="2673" w:type="dxa"/>
            <w:gridSpan w:val="2"/>
            <w:vAlign w:val="center"/>
          </w:tcPr>
          <w:p w14:paraId="576CFAE8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D5" w14:paraId="4C1E3F7C" w14:textId="77777777" w:rsidTr="007B2D87">
        <w:tc>
          <w:tcPr>
            <w:tcW w:w="1761" w:type="dxa"/>
            <w:vAlign w:val="center"/>
          </w:tcPr>
          <w:p w14:paraId="2DA91347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  价</w:t>
            </w:r>
          </w:p>
        </w:tc>
        <w:tc>
          <w:tcPr>
            <w:tcW w:w="2507" w:type="dxa"/>
            <w:gridSpan w:val="2"/>
            <w:vAlign w:val="center"/>
          </w:tcPr>
          <w:p w14:paraId="4A555798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470E4307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生产厂家</w:t>
            </w:r>
          </w:p>
        </w:tc>
        <w:tc>
          <w:tcPr>
            <w:tcW w:w="2673" w:type="dxa"/>
            <w:gridSpan w:val="2"/>
            <w:vAlign w:val="center"/>
          </w:tcPr>
          <w:p w14:paraId="092E3119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D5" w14:paraId="45D58D7C" w14:textId="77777777" w:rsidTr="007B2D87">
        <w:tc>
          <w:tcPr>
            <w:tcW w:w="1761" w:type="dxa"/>
            <w:vAlign w:val="center"/>
          </w:tcPr>
          <w:p w14:paraId="3F7642C0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调拨原因</w:t>
            </w:r>
          </w:p>
        </w:tc>
        <w:tc>
          <w:tcPr>
            <w:tcW w:w="6761" w:type="dxa"/>
            <w:gridSpan w:val="5"/>
            <w:vAlign w:val="center"/>
          </w:tcPr>
          <w:p w14:paraId="36EB9D43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7FCE132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B57E414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D5" w14:paraId="29291EB4" w14:textId="77777777" w:rsidTr="007B2D87">
        <w:tc>
          <w:tcPr>
            <w:tcW w:w="1761" w:type="dxa"/>
            <w:vAlign w:val="center"/>
          </w:tcPr>
          <w:p w14:paraId="2CA1AD0F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原使用人</w:t>
            </w:r>
          </w:p>
        </w:tc>
        <w:tc>
          <w:tcPr>
            <w:tcW w:w="2507" w:type="dxa"/>
            <w:gridSpan w:val="2"/>
            <w:vAlign w:val="center"/>
          </w:tcPr>
          <w:p w14:paraId="5178D836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40B7F90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68297906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现使用人</w:t>
            </w:r>
          </w:p>
        </w:tc>
        <w:tc>
          <w:tcPr>
            <w:tcW w:w="2673" w:type="dxa"/>
            <w:gridSpan w:val="2"/>
            <w:vAlign w:val="center"/>
          </w:tcPr>
          <w:p w14:paraId="1A14C07C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D5" w14:paraId="670F2BA2" w14:textId="77777777" w:rsidTr="007B2D87">
        <w:tc>
          <w:tcPr>
            <w:tcW w:w="1761" w:type="dxa"/>
            <w:vAlign w:val="center"/>
          </w:tcPr>
          <w:p w14:paraId="298BA813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部门负责人</w:t>
            </w:r>
          </w:p>
          <w:p w14:paraId="6DBB9BB8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签字并</w:t>
            </w:r>
          </w:p>
          <w:p w14:paraId="5151D23C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部门章</w:t>
            </w:r>
          </w:p>
        </w:tc>
        <w:tc>
          <w:tcPr>
            <w:tcW w:w="6761" w:type="dxa"/>
            <w:gridSpan w:val="5"/>
            <w:vAlign w:val="center"/>
          </w:tcPr>
          <w:p w14:paraId="4AFB3352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1EC9D5E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D5DEB0E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D5" w14:paraId="6C980976" w14:textId="77777777" w:rsidTr="007B2D87">
        <w:tc>
          <w:tcPr>
            <w:tcW w:w="1761" w:type="dxa"/>
            <w:vAlign w:val="center"/>
          </w:tcPr>
          <w:p w14:paraId="4C09E4DB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调出单位</w:t>
            </w:r>
          </w:p>
        </w:tc>
        <w:tc>
          <w:tcPr>
            <w:tcW w:w="2507" w:type="dxa"/>
            <w:gridSpan w:val="2"/>
            <w:vAlign w:val="center"/>
          </w:tcPr>
          <w:p w14:paraId="329D7AD4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E7DE59D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1EDEA6A2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调入单位</w:t>
            </w:r>
          </w:p>
        </w:tc>
        <w:tc>
          <w:tcPr>
            <w:tcW w:w="2673" w:type="dxa"/>
            <w:gridSpan w:val="2"/>
            <w:vAlign w:val="center"/>
          </w:tcPr>
          <w:p w14:paraId="5EAB4C39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D5" w14:paraId="38C38FDC" w14:textId="77777777" w:rsidTr="007B2D87">
        <w:tc>
          <w:tcPr>
            <w:tcW w:w="8522" w:type="dxa"/>
            <w:gridSpan w:val="6"/>
            <w:vAlign w:val="center"/>
          </w:tcPr>
          <w:p w14:paraId="1FAFDD25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跨部门交接资产</w:t>
            </w:r>
          </w:p>
        </w:tc>
      </w:tr>
      <w:tr w:rsidR="00AE6DD5" w14:paraId="751D5C86" w14:textId="77777777" w:rsidTr="007B2D87">
        <w:tc>
          <w:tcPr>
            <w:tcW w:w="1761" w:type="dxa"/>
            <w:vAlign w:val="center"/>
          </w:tcPr>
          <w:p w14:paraId="4172C656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部门负责人（调入资产）</w:t>
            </w:r>
          </w:p>
        </w:tc>
        <w:tc>
          <w:tcPr>
            <w:tcW w:w="2249" w:type="dxa"/>
            <w:vAlign w:val="center"/>
          </w:tcPr>
          <w:p w14:paraId="6B2F9BCB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1C78B0B0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5D1EFFD1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0948D164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4995A259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国有资产管理处审批</w:t>
            </w:r>
          </w:p>
        </w:tc>
        <w:tc>
          <w:tcPr>
            <w:tcW w:w="2249" w:type="dxa"/>
            <w:vAlign w:val="center"/>
          </w:tcPr>
          <w:p w14:paraId="0C8212F1" w14:textId="77777777" w:rsidR="00AE6DD5" w:rsidRDefault="00AE6DD5" w:rsidP="007B2D87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2736AA2" w14:textId="77777777" w:rsidR="00AE6DD5" w:rsidRPr="00C071B1" w:rsidRDefault="00AE6DD5" w:rsidP="00AE6DD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注：需要跨部门交接的资产，须由原资产所属部门及资产调入部门主要负责人分别签字。</w:t>
      </w:r>
    </w:p>
    <w:p w14:paraId="20CE7656" w14:textId="77777777" w:rsidR="00AE6DD5" w:rsidRPr="00AE6DD5" w:rsidRDefault="00AE6DD5"/>
    <w:sectPr w:rsidR="00AE6DD5" w:rsidRPr="00AE6DD5" w:rsidSect="0094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D65DE" w14:textId="77777777" w:rsidR="00361D8F" w:rsidRDefault="00361D8F" w:rsidP="00184188">
      <w:r>
        <w:separator/>
      </w:r>
    </w:p>
  </w:endnote>
  <w:endnote w:type="continuationSeparator" w:id="0">
    <w:p w14:paraId="6ABD83E7" w14:textId="77777777" w:rsidR="00361D8F" w:rsidRDefault="00361D8F" w:rsidP="0018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471A5" w14:textId="77777777" w:rsidR="00361D8F" w:rsidRDefault="00361D8F" w:rsidP="00184188">
      <w:r>
        <w:separator/>
      </w:r>
    </w:p>
  </w:footnote>
  <w:footnote w:type="continuationSeparator" w:id="0">
    <w:p w14:paraId="3FB34DB5" w14:textId="77777777" w:rsidR="00361D8F" w:rsidRDefault="00361D8F" w:rsidP="0018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1182"/>
    <w:multiLevelType w:val="hybridMultilevel"/>
    <w:tmpl w:val="3F8E73D6"/>
    <w:lvl w:ilvl="0" w:tplc="0E485D1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232CC"/>
    <w:multiLevelType w:val="hybridMultilevel"/>
    <w:tmpl w:val="FA5A0BA0"/>
    <w:lvl w:ilvl="0" w:tplc="0E485D1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EE66B9"/>
    <w:multiLevelType w:val="hybridMultilevel"/>
    <w:tmpl w:val="384896F8"/>
    <w:lvl w:ilvl="0" w:tplc="8054A34C">
      <w:start w:val="1"/>
      <w:numFmt w:val="decimal"/>
      <w:lvlText w:val="%1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A8109A"/>
    <w:multiLevelType w:val="hybridMultilevel"/>
    <w:tmpl w:val="20C8DD6A"/>
    <w:lvl w:ilvl="0" w:tplc="0E485D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7724E6D"/>
    <w:multiLevelType w:val="hybridMultilevel"/>
    <w:tmpl w:val="28D4CF26"/>
    <w:lvl w:ilvl="0" w:tplc="F8068B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2045F4A"/>
    <w:multiLevelType w:val="hybridMultilevel"/>
    <w:tmpl w:val="3690A7D6"/>
    <w:lvl w:ilvl="0" w:tplc="0E485D14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4FE"/>
    <w:rsid w:val="00171D70"/>
    <w:rsid w:val="00174B2A"/>
    <w:rsid w:val="001764FE"/>
    <w:rsid w:val="00184188"/>
    <w:rsid w:val="00187776"/>
    <w:rsid w:val="00235C17"/>
    <w:rsid w:val="00303903"/>
    <w:rsid w:val="00361D8F"/>
    <w:rsid w:val="003C3522"/>
    <w:rsid w:val="00492E09"/>
    <w:rsid w:val="004B3EDD"/>
    <w:rsid w:val="00554F31"/>
    <w:rsid w:val="006F4DED"/>
    <w:rsid w:val="00855CF6"/>
    <w:rsid w:val="008F29A9"/>
    <w:rsid w:val="00941D0A"/>
    <w:rsid w:val="009420E5"/>
    <w:rsid w:val="00943A63"/>
    <w:rsid w:val="009440BB"/>
    <w:rsid w:val="009B61CF"/>
    <w:rsid w:val="00AE6DD5"/>
    <w:rsid w:val="00AF56EF"/>
    <w:rsid w:val="00B20655"/>
    <w:rsid w:val="00B677BD"/>
    <w:rsid w:val="00B92688"/>
    <w:rsid w:val="00DE5414"/>
    <w:rsid w:val="00DE5775"/>
    <w:rsid w:val="00EA16F0"/>
    <w:rsid w:val="00EB4EBA"/>
    <w:rsid w:val="00F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840FC"/>
  <w15:docId w15:val="{BC4B9FF1-86E1-4DE2-BA6C-1932FF4F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1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188"/>
    <w:rPr>
      <w:sz w:val="18"/>
      <w:szCs w:val="18"/>
    </w:rPr>
  </w:style>
  <w:style w:type="paragraph" w:styleId="a7">
    <w:name w:val="List Paragraph"/>
    <w:basedOn w:val="a"/>
    <w:uiPriority w:val="34"/>
    <w:qFormat/>
    <w:rsid w:val="00EA16F0"/>
    <w:pPr>
      <w:ind w:firstLineChars="200" w:firstLine="420"/>
    </w:pPr>
  </w:style>
  <w:style w:type="paragraph" w:styleId="a8">
    <w:name w:val="Title"/>
    <w:basedOn w:val="a"/>
    <w:next w:val="a"/>
    <w:link w:val="a9"/>
    <w:uiPriority w:val="10"/>
    <w:qFormat/>
    <w:rsid w:val="003C35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3C352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unhideWhenUsed/>
    <w:rsid w:val="003C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xwf</dc:creator>
  <cp:lastModifiedBy>xwf</cp:lastModifiedBy>
  <cp:revision>11</cp:revision>
  <dcterms:created xsi:type="dcterms:W3CDTF">2020-06-23T02:16:00Z</dcterms:created>
  <dcterms:modified xsi:type="dcterms:W3CDTF">2020-06-23T04:07:00Z</dcterms:modified>
</cp:coreProperties>
</file>